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br w:type="textWrapping"/>
        <w:t xml:space="preserve">Board Meeting Preparation and Template 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Preparation and Powerpoint Basics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Metrics, graphs, visuals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 period, present situation, next 30-90 days.  Sometimes the 1-2 year plan review. 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estimate for each section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Core packet short with appendices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 to Board at least 24 hours before the meeting, 2-3 days better.   Plan ahead!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Functional slide outline &gt; highlights, objectives, challenges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lawyer take and distribute notes for company business and legal matters section</w:t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Company Name - Board of Directors Meeting - Date, 20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Company Business (this would be the formal legal part of the meeting where Board votes are needed)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- Approval of prior meeting notes</w:t>
        <w:br w:type="textWrapping"/>
        <w:t xml:space="preserve">- Corporate Resolutions (could be around funding, changing any legal docs)</w:t>
        <w:br w:type="textWrapping"/>
        <w:t xml:space="preserve">- Key Hires (if needed for a C level person.  Usually includes conversation around compensation including options)</w:t>
        <w:br w:type="textWrapping"/>
        <w:t xml:space="preserve">- Option Plan (If needed &gt; setting up, changes to the plan, adding options to the pool, grant approvals, etc)</w:t>
        <w:br w:type="textWrapping"/>
        <w:t xml:space="preserve">- Other Board Business</w:t>
        <w:br w:type="textWrapping"/>
        <w:t xml:space="preserve">- Day, time, place next meeting then vote to adjourn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General Business (most of this would be presentation and some discussion)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- CEO Overview - Something short about the general state of the business, milestones, competition, etc.</w:t>
        <w:br w:type="textWrapping"/>
        <w:t xml:space="preserve">- KPIs - Financial, traffic, customers, time on site, downloads</w:t>
        <w:br w:type="textWrapping"/>
        <w:t xml:space="preserve">- Sales and Business Development - Results, competitive landscape</w:t>
        <w:br w:type="textWrapping"/>
        <w:t xml:space="preserve">- Finance - High level reports (revenue, expense, cash), variances/surprises, projections/burn rate/cash forecast, approvals of major expenditures if any</w:t>
        <w:br w:type="textWrapping"/>
        <w:t xml:space="preserve">- Product, Development, Engineering - Release plans/dates, staffing</w:t>
        <w:br w:type="textWrapping"/>
        <w:t xml:space="preserve">- Marketing - Initiatives, partnerships, SEO/SEM, customer feedback</w:t>
        <w:br w:type="textWrapping"/>
        <w:t xml:space="preserve">- Human Resources - staffing updates, searches/hiring, firing, vs. plan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vAUcFUglLJNwUoktdBz5Yqm88Q==">CgMxLjA4AHIhMVVJVk5vTFlsYi16cEdRMmxNbjUtZHVPeXFuUTJtLUR1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2012-08-20T20:10:00Z</dcterms:created>
  <dc:creator>Walt Spevak</dc:creator>
</cp:coreProperties>
</file>